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0271" w14:textId="37222820" w:rsidR="0090783F" w:rsidRPr="002F4E95" w:rsidRDefault="0090783F" w:rsidP="00DB6C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4E95">
        <w:rPr>
          <w:rFonts w:ascii="Times New Roman" w:hAnsi="Times New Roman" w:cs="Times New Roman"/>
          <w:b/>
          <w:bCs/>
          <w:sz w:val="24"/>
          <w:szCs w:val="24"/>
        </w:rPr>
        <w:t>Regulamin promocji</w:t>
      </w:r>
      <w:r w:rsidR="00F86B06" w:rsidRPr="002F4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52F6" w:rsidRPr="002F4E95">
        <w:rPr>
          <w:rFonts w:ascii="Times New Roman" w:hAnsi="Times New Roman" w:cs="Times New Roman"/>
          <w:b/>
          <w:bCs/>
          <w:sz w:val="24"/>
          <w:szCs w:val="24"/>
        </w:rPr>
        <w:t>MAJOWKA10</w:t>
      </w:r>
      <w:r w:rsidRPr="002F4E95">
        <w:rPr>
          <w:rFonts w:ascii="Times New Roman" w:hAnsi="Times New Roman" w:cs="Times New Roman"/>
          <w:b/>
          <w:bCs/>
          <w:sz w:val="24"/>
          <w:szCs w:val="24"/>
        </w:rPr>
        <w:t xml:space="preserve"> (dalej jako: „Regulamin promocji”</w:t>
      </w:r>
      <w:r w:rsidR="00EB0541" w:rsidRPr="002F4E9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87BC56" w14:textId="68512AA6" w:rsidR="0090783F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§ 1</w:t>
      </w:r>
    </w:p>
    <w:p w14:paraId="5AFC95BD" w14:textId="2B61EFC5" w:rsidR="0090783F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Postanowienia </w:t>
      </w:r>
      <w:proofErr w:type="gramStart"/>
      <w:r w:rsidRPr="002F4E95">
        <w:rPr>
          <w:rFonts w:ascii="Times New Roman" w:hAnsi="Times New Roman" w:cs="Times New Roman"/>
          <w:sz w:val="24"/>
          <w:szCs w:val="24"/>
        </w:rPr>
        <w:t>ogólne :</w:t>
      </w:r>
      <w:proofErr w:type="gramEnd"/>
    </w:p>
    <w:p w14:paraId="6F032972" w14:textId="2A63C9A0" w:rsidR="0090783F" w:rsidRPr="002F4E95" w:rsidRDefault="00677E17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1. 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Niniejszy Regulamin, określa warunki i zasady na jakich odbywa się promocja pod nazwą </w:t>
      </w:r>
      <w:r w:rsidR="009D52F6" w:rsidRPr="002F4E95">
        <w:rPr>
          <w:rFonts w:ascii="Times New Roman" w:hAnsi="Times New Roman" w:cs="Times New Roman"/>
          <w:sz w:val="24"/>
          <w:szCs w:val="24"/>
        </w:rPr>
        <w:t>MAJOWKA10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 (dalej jako: „Promocja”). </w:t>
      </w:r>
    </w:p>
    <w:p w14:paraId="11709110" w14:textId="732ABE6F" w:rsidR="00677E17" w:rsidRPr="002F4E95" w:rsidRDefault="00677E17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2.Promocja organizowana jest przez spółkę D&amp;Z Sp. z o.o. wpisana do Rejestru Przedsiębiorców Krajowego Rejestru Sądowego Sąd Rejonowy dla m. st. Warszawy w Warszawie, numerem KRS 0000548296, NIP 7272795112, REGON 36100587400000., adres poczty elektronicznej: kontakt@dietabanana.pl (dalej jako: „Organizator”)</w:t>
      </w:r>
    </w:p>
    <w:p w14:paraId="431C1C12" w14:textId="0EB3F994" w:rsidR="0090783F" w:rsidRPr="002F4E95" w:rsidRDefault="00677E17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3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. Promocja rozpoczyna się w dniu </w:t>
      </w:r>
      <w:r w:rsidR="009D52F6" w:rsidRPr="002F4E95">
        <w:rPr>
          <w:rFonts w:ascii="Times New Roman" w:hAnsi="Times New Roman" w:cs="Times New Roman"/>
          <w:sz w:val="24"/>
          <w:szCs w:val="24"/>
        </w:rPr>
        <w:t>25.04.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2023 r., o godz. </w:t>
      </w:r>
      <w:r w:rsidR="009D52F6" w:rsidRPr="002F4E95">
        <w:rPr>
          <w:rFonts w:ascii="Times New Roman" w:hAnsi="Times New Roman" w:cs="Times New Roman"/>
          <w:sz w:val="24"/>
          <w:szCs w:val="24"/>
        </w:rPr>
        <w:t>12:00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 i trwa do </w:t>
      </w:r>
      <w:r w:rsidR="009D52F6" w:rsidRPr="002F4E95">
        <w:rPr>
          <w:rFonts w:ascii="Times New Roman" w:hAnsi="Times New Roman" w:cs="Times New Roman"/>
          <w:sz w:val="24"/>
          <w:szCs w:val="24"/>
        </w:rPr>
        <w:t>20.04.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2023 r. do godz. 23:59 (dalej jako: „Okres obowiązywania Promocji”). </w:t>
      </w:r>
    </w:p>
    <w:p w14:paraId="1643FC06" w14:textId="42144CA8" w:rsidR="0090783F" w:rsidRPr="002F4E95" w:rsidRDefault="00677E17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4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. Promocja odbywa się na terytorium Rzeczypospolitej Polskiej – w miastach, na terenie których zgodnie z Regulaminem realizowana jest dostawa. </w:t>
      </w:r>
    </w:p>
    <w:p w14:paraId="24141163" w14:textId="2CD48EDE" w:rsidR="0090783F" w:rsidRPr="002F4E95" w:rsidRDefault="00677E17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5</w:t>
      </w:r>
      <w:r w:rsidR="0090783F" w:rsidRPr="002F4E95">
        <w:rPr>
          <w:rFonts w:ascii="Times New Roman" w:hAnsi="Times New Roman" w:cs="Times New Roman"/>
          <w:sz w:val="24"/>
          <w:szCs w:val="24"/>
        </w:rPr>
        <w:t xml:space="preserve">. Treść Regulaminu promocji dostępna jest w Serwisie Internetowym. </w:t>
      </w:r>
    </w:p>
    <w:p w14:paraId="1789B795" w14:textId="7BB85AE4" w:rsidR="00677E17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§ 2</w:t>
      </w:r>
    </w:p>
    <w:p w14:paraId="5FF9253E" w14:textId="0524F001" w:rsidR="0090783F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Warunki uczestnictwa w </w:t>
      </w:r>
      <w:proofErr w:type="gramStart"/>
      <w:r w:rsidRPr="002F4E95">
        <w:rPr>
          <w:rFonts w:ascii="Times New Roman" w:hAnsi="Times New Roman" w:cs="Times New Roman"/>
          <w:sz w:val="24"/>
          <w:szCs w:val="24"/>
        </w:rPr>
        <w:t>Promocji</w:t>
      </w:r>
      <w:r w:rsidR="00677E17" w:rsidRPr="002F4E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262CCBC1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1. Uczestnikiem Promocji może być każdy Klient, który w Okresie obowiązywania Promocji spełni łącznie dwa warunki:</w:t>
      </w:r>
    </w:p>
    <w:p w14:paraId="2A11340F" w14:textId="0A664F32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a. zawrze, zgodnie z Regulaminem, z Usługodawcą umowę o świadczenie Usługi (usługi przygotowania i dostawy posiłków w ramach cateringu dietetycznego, wskazanych szczegółowo w Serwisie Internetowym w zakładce </w:t>
      </w:r>
      <w:hyperlink r:id="rId5" w:anchor="diety" w:history="1">
        <w:r w:rsidR="00F86B06" w:rsidRPr="002F4E95">
          <w:rPr>
            <w:rStyle w:val="Hipercze"/>
            <w:rFonts w:ascii="Times New Roman" w:hAnsi="Times New Roman" w:cs="Times New Roman"/>
            <w:sz w:val="24"/>
            <w:szCs w:val="24"/>
          </w:rPr>
          <w:t>https://dietabanana.pl/#diety</w:t>
        </w:r>
      </w:hyperlink>
      <w:r w:rsidR="00F86B06" w:rsidRPr="002F4E95">
        <w:rPr>
          <w:rFonts w:ascii="Times New Roman" w:hAnsi="Times New Roman" w:cs="Times New Roman"/>
          <w:sz w:val="24"/>
          <w:szCs w:val="24"/>
        </w:rPr>
        <w:t xml:space="preserve"> </w:t>
      </w:r>
      <w:r w:rsidRPr="002F4E95">
        <w:rPr>
          <w:rFonts w:ascii="Times New Roman" w:hAnsi="Times New Roman" w:cs="Times New Roman"/>
          <w:sz w:val="24"/>
          <w:szCs w:val="24"/>
        </w:rPr>
        <w:t xml:space="preserve">realizowanej przez Usługodawcę na warunkach określonych w Regulaminie oraz w umowie o świadczenie Usługi zawartej zgodnie z Regulaminem). </w:t>
      </w:r>
    </w:p>
    <w:p w14:paraId="326F65BB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b. dokona płatności w ramach zawartej umowy o świadczenie Usługi zgodnie z § 8 Regulaminu (dalej jako: „Uczestnik Promocji”).</w:t>
      </w:r>
    </w:p>
    <w:p w14:paraId="3AB4DE28" w14:textId="2E4C1948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2. Promocja dotyczy w</w:t>
      </w:r>
      <w:r w:rsidR="0093335B" w:rsidRPr="002F4E95">
        <w:rPr>
          <w:rFonts w:ascii="Times New Roman" w:hAnsi="Times New Roman" w:cs="Times New Roman"/>
          <w:sz w:val="24"/>
          <w:szCs w:val="24"/>
        </w:rPr>
        <w:t>ybranych</w:t>
      </w:r>
      <w:r w:rsidRPr="002F4E95">
        <w:rPr>
          <w:rFonts w:ascii="Times New Roman" w:hAnsi="Times New Roman" w:cs="Times New Roman"/>
          <w:sz w:val="24"/>
          <w:szCs w:val="24"/>
        </w:rPr>
        <w:t xml:space="preserve"> programów dietetycznych wskazanych </w:t>
      </w:r>
      <w:r w:rsidR="0093335B" w:rsidRPr="002F4E95">
        <w:rPr>
          <w:rFonts w:ascii="Times New Roman" w:hAnsi="Times New Roman" w:cs="Times New Roman"/>
          <w:sz w:val="24"/>
          <w:szCs w:val="24"/>
        </w:rPr>
        <w:t>w treści promocji.</w:t>
      </w:r>
    </w:p>
    <w:p w14:paraId="58140EB5" w14:textId="177889F0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3. Uczestnikowi Promocji przysługuje rabat </w:t>
      </w:r>
      <w:r w:rsidR="009D52F6" w:rsidRPr="002F4E95">
        <w:rPr>
          <w:rFonts w:ascii="Times New Roman" w:hAnsi="Times New Roman" w:cs="Times New Roman"/>
          <w:sz w:val="24"/>
          <w:szCs w:val="24"/>
        </w:rPr>
        <w:t>10</w:t>
      </w:r>
      <w:r w:rsidRPr="002F4E95">
        <w:rPr>
          <w:rFonts w:ascii="Times New Roman" w:hAnsi="Times New Roman" w:cs="Times New Roman"/>
          <w:sz w:val="24"/>
          <w:szCs w:val="24"/>
        </w:rPr>
        <w:t>% na</w:t>
      </w:r>
      <w:r w:rsidR="0093335B" w:rsidRPr="002F4E95">
        <w:rPr>
          <w:rFonts w:ascii="Times New Roman" w:hAnsi="Times New Roman" w:cs="Times New Roman"/>
          <w:sz w:val="24"/>
          <w:szCs w:val="24"/>
        </w:rPr>
        <w:t xml:space="preserve"> wskazaną</w:t>
      </w:r>
      <w:r w:rsidRPr="002F4E95">
        <w:rPr>
          <w:rFonts w:ascii="Times New Roman" w:hAnsi="Times New Roman" w:cs="Times New Roman"/>
          <w:sz w:val="24"/>
          <w:szCs w:val="24"/>
        </w:rPr>
        <w:t xml:space="preserve"> dietę dostępną na stronie www.</w:t>
      </w:r>
      <w:r w:rsidR="00F86B06" w:rsidRPr="002F4E95">
        <w:rPr>
          <w:rFonts w:ascii="Times New Roman" w:hAnsi="Times New Roman" w:cs="Times New Roman"/>
          <w:sz w:val="24"/>
          <w:szCs w:val="24"/>
        </w:rPr>
        <w:t>dietabanana.pl</w:t>
      </w:r>
      <w:r w:rsidRPr="002F4E95">
        <w:rPr>
          <w:rFonts w:ascii="Times New Roman" w:hAnsi="Times New Roman" w:cs="Times New Roman"/>
          <w:sz w:val="24"/>
          <w:szCs w:val="24"/>
        </w:rPr>
        <w:t xml:space="preserve"> i będącą przedmiotem umowy o świadczenie Usługi (rabat nie obejmuje ceny dostawy). Z promocji można skorzystać dzięki użyciu kodu rabatowego: </w:t>
      </w:r>
      <w:r w:rsidR="009D52F6" w:rsidRPr="002F4E95">
        <w:rPr>
          <w:rFonts w:ascii="Times New Roman" w:hAnsi="Times New Roman" w:cs="Times New Roman"/>
          <w:sz w:val="24"/>
          <w:szCs w:val="24"/>
        </w:rPr>
        <w:t>MAJOWKA10</w:t>
      </w:r>
    </w:p>
    <w:p w14:paraId="50328633" w14:textId="5848496E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4. Rabat naliczany jest od aktualnych cen</w:t>
      </w:r>
      <w:r w:rsidR="00F86B06" w:rsidRPr="002F4E95">
        <w:rPr>
          <w:rFonts w:ascii="Times New Roman" w:hAnsi="Times New Roman" w:cs="Times New Roman"/>
          <w:sz w:val="24"/>
          <w:szCs w:val="24"/>
        </w:rPr>
        <w:t xml:space="preserve"> regularnych</w:t>
      </w:r>
      <w:r w:rsidRPr="002F4E95">
        <w:rPr>
          <w:rFonts w:ascii="Times New Roman" w:hAnsi="Times New Roman" w:cs="Times New Roman"/>
          <w:sz w:val="24"/>
          <w:szCs w:val="24"/>
        </w:rPr>
        <w:t xml:space="preserve"> </w:t>
      </w:r>
      <w:r w:rsidR="00AC0A94" w:rsidRPr="002F4E95">
        <w:rPr>
          <w:rFonts w:ascii="Times New Roman" w:hAnsi="Times New Roman" w:cs="Times New Roman"/>
          <w:sz w:val="24"/>
          <w:szCs w:val="24"/>
        </w:rPr>
        <w:t xml:space="preserve">(tj. ceny za 1 </w:t>
      </w:r>
      <w:proofErr w:type="gramStart"/>
      <w:r w:rsidR="00AC0A94" w:rsidRPr="002F4E95">
        <w:rPr>
          <w:rFonts w:ascii="Times New Roman" w:hAnsi="Times New Roman" w:cs="Times New Roman"/>
          <w:sz w:val="24"/>
          <w:szCs w:val="24"/>
        </w:rPr>
        <w:t>dzień )</w:t>
      </w:r>
      <w:proofErr w:type="gramEnd"/>
      <w:r w:rsidR="00AC0A94" w:rsidRPr="002F4E95">
        <w:rPr>
          <w:rFonts w:ascii="Times New Roman" w:hAnsi="Times New Roman" w:cs="Times New Roman"/>
          <w:sz w:val="24"/>
          <w:szCs w:val="24"/>
        </w:rPr>
        <w:t xml:space="preserve"> </w:t>
      </w:r>
      <w:r w:rsidRPr="002F4E95">
        <w:rPr>
          <w:rFonts w:ascii="Times New Roman" w:hAnsi="Times New Roman" w:cs="Times New Roman"/>
          <w:sz w:val="24"/>
          <w:szCs w:val="24"/>
        </w:rPr>
        <w:t xml:space="preserve">obowiązujących u Organizatora, wskazanych w Cenniku. </w:t>
      </w:r>
    </w:p>
    <w:p w14:paraId="3C5B127E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5. Uczestnik Promocji jest uprawniony brać udział w Promocji wielokrotnie w okresie jej obowiązywania pod warunkiem każdorazowego spełnienia warunków określonych w § 1 lit. a-b Regulaminu promocji. </w:t>
      </w:r>
    </w:p>
    <w:p w14:paraId="6B03B460" w14:textId="09537F7C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6. Promocja nie łączy się </w:t>
      </w:r>
      <w:r w:rsidR="00F86B06" w:rsidRPr="002F4E95">
        <w:rPr>
          <w:rFonts w:ascii="Times New Roman" w:hAnsi="Times New Roman" w:cs="Times New Roman"/>
          <w:sz w:val="24"/>
          <w:szCs w:val="24"/>
        </w:rPr>
        <w:t>ze zniżką za długość zamówienia</w:t>
      </w:r>
    </w:p>
    <w:p w14:paraId="33EE296B" w14:textId="5EE317BD" w:rsidR="00677E17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§ 3</w:t>
      </w:r>
    </w:p>
    <w:p w14:paraId="104AD591" w14:textId="52B7CC34" w:rsidR="0090783F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4E95">
        <w:rPr>
          <w:rFonts w:ascii="Times New Roman" w:hAnsi="Times New Roman" w:cs="Times New Roman"/>
          <w:sz w:val="24"/>
          <w:szCs w:val="24"/>
        </w:rPr>
        <w:lastRenderedPageBreak/>
        <w:t xml:space="preserve">Reklamacje </w:t>
      </w:r>
      <w:r w:rsidR="00677E17" w:rsidRPr="002F4E9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1323DB62" w14:textId="481B5FEF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1. Reklamacje związane z Promocją należy składać elektronicznie na adres: </w:t>
      </w:r>
      <w:r w:rsidR="00F86B06" w:rsidRPr="002F4E95">
        <w:rPr>
          <w:rFonts w:ascii="Times New Roman" w:hAnsi="Times New Roman" w:cs="Times New Roman"/>
          <w:sz w:val="24"/>
          <w:szCs w:val="24"/>
        </w:rPr>
        <w:t>kontakt@dietabanana.pl</w:t>
      </w:r>
    </w:p>
    <w:p w14:paraId="6CF4939F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2. Zaleca się, aby reklamacja zawierała:</w:t>
      </w:r>
    </w:p>
    <w:p w14:paraId="6511BEEC" w14:textId="70BF3C62" w:rsidR="00F86B06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a. dane identyfikacyjne Uczestnika Promocji - imię i nazwisko</w:t>
      </w:r>
      <w:r w:rsidR="00677E17" w:rsidRPr="002F4E95">
        <w:rPr>
          <w:rFonts w:ascii="Times New Roman" w:hAnsi="Times New Roman" w:cs="Times New Roman"/>
          <w:sz w:val="24"/>
          <w:szCs w:val="24"/>
        </w:rPr>
        <w:t xml:space="preserve"> oraz</w:t>
      </w:r>
      <w:r w:rsidRPr="002F4E95">
        <w:rPr>
          <w:rFonts w:ascii="Times New Roman" w:hAnsi="Times New Roman" w:cs="Times New Roman"/>
          <w:sz w:val="24"/>
          <w:szCs w:val="24"/>
        </w:rPr>
        <w:t xml:space="preserve"> adres </w:t>
      </w:r>
      <w:r w:rsidR="00677E17" w:rsidRPr="002F4E95">
        <w:rPr>
          <w:rFonts w:ascii="Times New Roman" w:hAnsi="Times New Roman" w:cs="Times New Roman"/>
          <w:sz w:val="24"/>
          <w:szCs w:val="24"/>
        </w:rPr>
        <w:t>dostawy</w:t>
      </w:r>
    </w:p>
    <w:p w14:paraId="7436F353" w14:textId="694C603A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b. informacje i okoliczności dotyczące przedmiotu reklamacji, m.in. rodzaj i data wystąpienia nieprawidłowości</w:t>
      </w:r>
      <w:r w:rsidR="00F86B06" w:rsidRPr="002F4E95">
        <w:rPr>
          <w:rFonts w:ascii="Times New Roman" w:hAnsi="Times New Roman" w:cs="Times New Roman"/>
          <w:sz w:val="24"/>
          <w:szCs w:val="24"/>
        </w:rPr>
        <w:t xml:space="preserve"> wraz </w:t>
      </w:r>
      <w:proofErr w:type="gramStart"/>
      <w:r w:rsidR="00F86B06" w:rsidRPr="002F4E95">
        <w:rPr>
          <w:rFonts w:ascii="Times New Roman" w:hAnsi="Times New Roman" w:cs="Times New Roman"/>
          <w:sz w:val="24"/>
          <w:szCs w:val="24"/>
        </w:rPr>
        <w:t xml:space="preserve">z </w:t>
      </w:r>
      <w:r w:rsidRPr="002F4E95">
        <w:rPr>
          <w:rFonts w:ascii="Times New Roman" w:hAnsi="Times New Roman" w:cs="Times New Roman"/>
          <w:sz w:val="24"/>
          <w:szCs w:val="24"/>
        </w:rPr>
        <w:t xml:space="preserve"> dokumentacj</w:t>
      </w:r>
      <w:r w:rsidR="00F86B06" w:rsidRPr="002F4E95">
        <w:rPr>
          <w:rFonts w:ascii="Times New Roman" w:hAnsi="Times New Roman" w:cs="Times New Roman"/>
          <w:sz w:val="24"/>
          <w:szCs w:val="24"/>
        </w:rPr>
        <w:t>ą</w:t>
      </w:r>
      <w:proofErr w:type="gramEnd"/>
      <w:r w:rsidR="00F86B06" w:rsidRPr="002F4E95">
        <w:rPr>
          <w:rFonts w:ascii="Times New Roman" w:hAnsi="Times New Roman" w:cs="Times New Roman"/>
          <w:sz w:val="24"/>
          <w:szCs w:val="24"/>
        </w:rPr>
        <w:t xml:space="preserve"> f</w:t>
      </w:r>
      <w:r w:rsidRPr="002F4E95">
        <w:rPr>
          <w:rFonts w:ascii="Times New Roman" w:hAnsi="Times New Roman" w:cs="Times New Roman"/>
          <w:sz w:val="24"/>
          <w:szCs w:val="24"/>
        </w:rPr>
        <w:t>otograficzn</w:t>
      </w:r>
      <w:r w:rsidR="00F86B06" w:rsidRPr="002F4E95">
        <w:rPr>
          <w:rFonts w:ascii="Times New Roman" w:hAnsi="Times New Roman" w:cs="Times New Roman"/>
          <w:sz w:val="24"/>
          <w:szCs w:val="24"/>
        </w:rPr>
        <w:t>ą</w:t>
      </w:r>
      <w:r w:rsidRPr="002F4E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E731A2" w14:textId="737C6D44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3. Organizator ustosunkuje się do reklamacji nie później niż w terminie 14 dni kalendarzowych od dnia jej złożenia</w:t>
      </w:r>
      <w:r w:rsidR="00677E17" w:rsidRPr="002F4E95">
        <w:rPr>
          <w:rFonts w:ascii="Times New Roman" w:hAnsi="Times New Roman" w:cs="Times New Roman"/>
          <w:sz w:val="24"/>
          <w:szCs w:val="24"/>
        </w:rPr>
        <w:t>.</w:t>
      </w:r>
    </w:p>
    <w:p w14:paraId="3D5178C6" w14:textId="49129C8E" w:rsidR="00677E17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§ 4</w:t>
      </w:r>
    </w:p>
    <w:p w14:paraId="1260BE58" w14:textId="7993190C" w:rsidR="0090783F" w:rsidRPr="002F4E95" w:rsidRDefault="0090783F" w:rsidP="00DB6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Postanowienia </w:t>
      </w:r>
      <w:proofErr w:type="gramStart"/>
      <w:r w:rsidRPr="002F4E95">
        <w:rPr>
          <w:rFonts w:ascii="Times New Roman" w:hAnsi="Times New Roman" w:cs="Times New Roman"/>
          <w:sz w:val="24"/>
          <w:szCs w:val="24"/>
        </w:rPr>
        <w:t xml:space="preserve">końcowe </w:t>
      </w:r>
      <w:r w:rsidR="00677E17" w:rsidRPr="002F4E9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9CB510E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1. W kwestiach nieuregulowanych postanowieniami Regulaminu Promocji stosuje się postanowienia Regulaminu oraz obowiązujące przepisy prawa.</w:t>
      </w:r>
    </w:p>
    <w:p w14:paraId="45105534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2. Treści zawarte w materiałach reklamowo-promocyjnych dotyczących Promocji mają charakter jedynie informacyjny. </w:t>
      </w:r>
    </w:p>
    <w:p w14:paraId="38266AFE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3. Udział w Promocji jest dobrowolny. Uczestnik Promocji przed przystąpieniem do Promocji zobowiązany jest zapoznać się z treścią Regulaminu. Udział w Promocji jest jednoznaczny z akceptacją Regulaminu Promocji.</w:t>
      </w:r>
    </w:p>
    <w:p w14:paraId="1033AEB0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 4. Organizator ma prawo przedłużyć Okres obowiązywania Promocji, o czym poinformuje za pośrednictwem komunikatu w Serwisie Internetowym.</w:t>
      </w:r>
    </w:p>
    <w:p w14:paraId="7DF7EAE0" w14:textId="77777777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 xml:space="preserve">5. Postanowienia Regulaminu Promocji nie naruszają ani nie ograniczają uprawnień związanych z niezgodnością świadczonych usług z umową ani innych powszechnie obowiązujących przepisów prawa. </w:t>
      </w:r>
    </w:p>
    <w:p w14:paraId="6897F68C" w14:textId="433F8E1F" w:rsidR="0090783F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6. Administratorem danych osobowych przetwarzanych w związku z uczestnictwem w Promocji jest Organizator, a w zakresie dotyczącym zawarcia Umów o świadczenie Usług</w:t>
      </w:r>
      <w:r w:rsidR="00677E17" w:rsidRPr="002F4E95">
        <w:rPr>
          <w:rFonts w:ascii="Times New Roman" w:hAnsi="Times New Roman" w:cs="Times New Roman"/>
          <w:sz w:val="24"/>
          <w:szCs w:val="24"/>
        </w:rPr>
        <w:t>,</w:t>
      </w:r>
      <w:r w:rsidRPr="002F4E95">
        <w:rPr>
          <w:rFonts w:ascii="Times New Roman" w:hAnsi="Times New Roman" w:cs="Times New Roman"/>
          <w:sz w:val="24"/>
          <w:szCs w:val="24"/>
        </w:rPr>
        <w:t xml:space="preserve"> </w:t>
      </w:r>
      <w:r w:rsidR="00677E17" w:rsidRPr="002F4E95">
        <w:rPr>
          <w:rFonts w:ascii="Times New Roman" w:hAnsi="Times New Roman" w:cs="Times New Roman"/>
          <w:sz w:val="24"/>
          <w:szCs w:val="24"/>
        </w:rPr>
        <w:t>d</w:t>
      </w:r>
      <w:r w:rsidRPr="002F4E95">
        <w:rPr>
          <w:rFonts w:ascii="Times New Roman" w:hAnsi="Times New Roman" w:cs="Times New Roman"/>
          <w:sz w:val="24"/>
          <w:szCs w:val="24"/>
        </w:rPr>
        <w:t xml:space="preserve">ane osobowe przetwarzane są w celach, w zakresie i w oparciu o podstawy i zasady wskazane w polityce prywatności opublikowanej w Serwisie Internetowym: </w:t>
      </w:r>
      <w:r w:rsidR="00F86B06" w:rsidRPr="002F4E95">
        <w:rPr>
          <w:rFonts w:ascii="Times New Roman" w:hAnsi="Times New Roman" w:cs="Times New Roman"/>
          <w:sz w:val="24"/>
          <w:szCs w:val="24"/>
        </w:rPr>
        <w:t>https://dietabanana.pl/polityka-prywatnosci/</w:t>
      </w:r>
    </w:p>
    <w:p w14:paraId="26A53BFD" w14:textId="645A0245" w:rsidR="004D074E" w:rsidRPr="002F4E95" w:rsidRDefault="0090783F" w:rsidP="00DB6CF0">
      <w:pPr>
        <w:jc w:val="both"/>
        <w:rPr>
          <w:rFonts w:ascii="Times New Roman" w:hAnsi="Times New Roman" w:cs="Times New Roman"/>
          <w:sz w:val="24"/>
          <w:szCs w:val="24"/>
        </w:rPr>
      </w:pPr>
      <w:r w:rsidRPr="002F4E95">
        <w:rPr>
          <w:rFonts w:ascii="Times New Roman" w:hAnsi="Times New Roman" w:cs="Times New Roman"/>
          <w:sz w:val="24"/>
          <w:szCs w:val="24"/>
        </w:rPr>
        <w:t>7. Regulamin wchodzi w życie w dniu</w:t>
      </w:r>
      <w:r w:rsidR="0093335B" w:rsidRPr="002F4E95">
        <w:rPr>
          <w:rFonts w:ascii="Times New Roman" w:hAnsi="Times New Roman" w:cs="Times New Roman"/>
          <w:sz w:val="24"/>
          <w:szCs w:val="24"/>
        </w:rPr>
        <w:t xml:space="preserve"> </w:t>
      </w:r>
      <w:r w:rsidR="009D52F6" w:rsidRPr="002F4E95">
        <w:rPr>
          <w:rFonts w:ascii="Times New Roman" w:hAnsi="Times New Roman" w:cs="Times New Roman"/>
          <w:sz w:val="24"/>
          <w:szCs w:val="24"/>
        </w:rPr>
        <w:t>25.04.</w:t>
      </w:r>
      <w:proofErr w:type="gramStart"/>
      <w:r w:rsidRPr="002F4E95">
        <w:rPr>
          <w:rFonts w:ascii="Times New Roman" w:hAnsi="Times New Roman" w:cs="Times New Roman"/>
          <w:sz w:val="24"/>
          <w:szCs w:val="24"/>
        </w:rPr>
        <w:t>2023r.</w:t>
      </w:r>
      <w:proofErr w:type="gramEnd"/>
    </w:p>
    <w:sectPr w:rsidR="004D074E" w:rsidRPr="002F4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B264A"/>
    <w:multiLevelType w:val="hybridMultilevel"/>
    <w:tmpl w:val="177C4D7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132C4"/>
    <w:multiLevelType w:val="hybridMultilevel"/>
    <w:tmpl w:val="1E888E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91CFB"/>
    <w:multiLevelType w:val="hybridMultilevel"/>
    <w:tmpl w:val="63E6D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43282">
    <w:abstractNumId w:val="2"/>
  </w:num>
  <w:num w:numId="2" w16cid:durableId="1922717591">
    <w:abstractNumId w:val="0"/>
  </w:num>
  <w:num w:numId="3" w16cid:durableId="2055616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3F"/>
    <w:rsid w:val="00280E7A"/>
    <w:rsid w:val="002F4E95"/>
    <w:rsid w:val="004D074E"/>
    <w:rsid w:val="00677E17"/>
    <w:rsid w:val="0090783F"/>
    <w:rsid w:val="0093335B"/>
    <w:rsid w:val="009D52F6"/>
    <w:rsid w:val="00AC0A94"/>
    <w:rsid w:val="00DB6CF0"/>
    <w:rsid w:val="00EB0541"/>
    <w:rsid w:val="00F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06A58"/>
  <w15:chartTrackingRefBased/>
  <w15:docId w15:val="{E4D43EBE-EB44-43D7-9A5E-C3E0207E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7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78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078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0783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83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77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etabanan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2764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damain kowarski</dc:creator>
  <cp:keywords/>
  <dc:description/>
  <cp:lastModifiedBy>zuzannawisniowskaa@gmail.com</cp:lastModifiedBy>
  <cp:revision>9</cp:revision>
  <cp:lastPrinted>2023-04-04T08:05:00Z</cp:lastPrinted>
  <dcterms:created xsi:type="dcterms:W3CDTF">2023-04-04T06:42:00Z</dcterms:created>
  <dcterms:modified xsi:type="dcterms:W3CDTF">2023-04-25T12:57:00Z</dcterms:modified>
</cp:coreProperties>
</file>